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73"/>
        <w:tblW w:w="0" w:type="auto"/>
        <w:tblLook w:val="04A0" w:firstRow="1" w:lastRow="0" w:firstColumn="1" w:lastColumn="0" w:noHBand="0" w:noVBand="1"/>
      </w:tblPr>
      <w:tblGrid>
        <w:gridCol w:w="1938"/>
        <w:gridCol w:w="1893"/>
        <w:gridCol w:w="5740"/>
      </w:tblGrid>
      <w:tr w:rsidR="006D48EA" w:rsidRPr="00DA2A1A" w:rsidTr="00326D71">
        <w:tc>
          <w:tcPr>
            <w:tcW w:w="1937" w:type="dxa"/>
          </w:tcPr>
          <w:p w:rsidR="006D48EA" w:rsidRPr="00DA2A1A" w:rsidRDefault="006D48EA" w:rsidP="006D4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Речевое развитие </w:t>
            </w:r>
          </w:p>
        </w:tc>
        <w:tc>
          <w:tcPr>
            <w:tcW w:w="1568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6" w:type="dxa"/>
          </w:tcPr>
          <w:p w:rsidR="006D48EA" w:rsidRDefault="00130D84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ED796C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https://www.igraemsa.ru/igry-dlja-detej/zagadki-rebusy-sharady/zagadki-russkie-narodnye-2</w:t>
              </w:r>
            </w:hyperlink>
          </w:p>
          <w:p w:rsidR="00130D84" w:rsidRPr="00DA2A1A" w:rsidRDefault="00130D84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48EA" w:rsidRPr="00DA2A1A" w:rsidTr="00326D71">
        <w:tc>
          <w:tcPr>
            <w:tcW w:w="1937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элементарных математических представлений</w:t>
            </w:r>
          </w:p>
        </w:tc>
        <w:tc>
          <w:tcPr>
            <w:tcW w:w="1568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Соотнесение количества с цифрами.</w:t>
            </w:r>
          </w:p>
        </w:tc>
        <w:tc>
          <w:tcPr>
            <w:tcW w:w="6066" w:type="dxa"/>
          </w:tcPr>
          <w:p w:rsidR="006D48EA" w:rsidRDefault="00130D84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ED796C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https://www.razumka.com/matematika/doshkolniki/poisk-kolichestva-neobhodimyh-figur</w:t>
              </w:r>
            </w:hyperlink>
          </w:p>
          <w:p w:rsidR="00130D84" w:rsidRPr="00DA2A1A" w:rsidRDefault="00130D84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48EA" w:rsidRPr="00DA2A1A" w:rsidTr="00326D71">
        <w:tc>
          <w:tcPr>
            <w:tcW w:w="1937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</w:tc>
        <w:tc>
          <w:tcPr>
            <w:tcW w:w="1568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6" w:type="dxa"/>
          </w:tcPr>
          <w:p w:rsidR="006D48EA" w:rsidRDefault="00130D84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ED796C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https://29rezh.tvoysadik.ru/?section_id=94</w:t>
              </w:r>
            </w:hyperlink>
          </w:p>
          <w:p w:rsidR="00130D84" w:rsidRPr="00DA2A1A" w:rsidRDefault="00130D84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48EA" w:rsidRPr="00DA2A1A" w:rsidTr="00326D71">
        <w:tc>
          <w:tcPr>
            <w:tcW w:w="1937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A1A"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  <w:tc>
          <w:tcPr>
            <w:tcW w:w="1568" w:type="dxa"/>
          </w:tcPr>
          <w:p w:rsidR="006D48EA" w:rsidRPr="00DA2A1A" w:rsidRDefault="006D48EA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 в нетрадиционной технике «Подарок другу»</w:t>
            </w:r>
          </w:p>
        </w:tc>
        <w:tc>
          <w:tcPr>
            <w:tcW w:w="6066" w:type="dxa"/>
          </w:tcPr>
          <w:p w:rsidR="006D48EA" w:rsidRDefault="00130D84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ED796C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https://www.youtube.com/watch?v=eDbR8nTPieM</w:t>
              </w:r>
            </w:hyperlink>
          </w:p>
          <w:p w:rsidR="00130D84" w:rsidRPr="00DA2A1A" w:rsidRDefault="00130D84" w:rsidP="00326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30D84" w:rsidRDefault="006D48EA">
      <w:pPr>
        <w:rPr>
          <w:rFonts w:ascii="Times New Roman" w:hAnsi="Times New Roman" w:cs="Times New Roman"/>
          <w:sz w:val="36"/>
          <w:szCs w:val="36"/>
        </w:rPr>
      </w:pPr>
      <w:r w:rsidRPr="006D48EA">
        <w:rPr>
          <w:rFonts w:ascii="Times New Roman" w:hAnsi="Times New Roman" w:cs="Times New Roman"/>
          <w:sz w:val="36"/>
          <w:szCs w:val="36"/>
        </w:rPr>
        <w:t>Тема недели:</w:t>
      </w:r>
      <w:r>
        <w:rPr>
          <w:rFonts w:ascii="Times New Roman" w:hAnsi="Times New Roman" w:cs="Times New Roman"/>
          <w:sz w:val="36"/>
          <w:szCs w:val="36"/>
        </w:rPr>
        <w:t xml:space="preserve"> Дружат дети всей земли. </w:t>
      </w: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</w:p>
    <w:p w:rsid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5444804"/>
            <wp:effectExtent l="0" t="0" r="3175" b="3810"/>
            <wp:docPr id="1" name="Рисунок 1" descr="C:\Users\user\Desktop\raskraski-pro-shkolu-i-uchenikov-krasivyie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skraski-pro-shkolu-i-uchenikov-krasivyie-kartin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5669225"/>
            <wp:effectExtent l="0" t="0" r="3175" b="8255"/>
            <wp:docPr id="2" name="Рисунок 2" descr="C:\Users\user\Desktop\interculturalida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terculturalidad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74406"/>
            <wp:effectExtent l="0" t="0" r="3175" b="7620"/>
            <wp:docPr id="3" name="Рисунок 3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</w:p>
    <w:p w:rsidR="00130D84" w:rsidRPr="00130D84" w:rsidRDefault="00130D84" w:rsidP="00130D84">
      <w:pPr>
        <w:rPr>
          <w:rFonts w:ascii="Times New Roman" w:hAnsi="Times New Roman" w:cs="Times New Roman"/>
          <w:sz w:val="36"/>
          <w:szCs w:val="36"/>
        </w:rPr>
      </w:pPr>
    </w:p>
    <w:p w:rsidR="00C60596" w:rsidRPr="00130D84" w:rsidRDefault="00C60596" w:rsidP="00130D84">
      <w:pPr>
        <w:rPr>
          <w:rFonts w:ascii="Times New Roman" w:hAnsi="Times New Roman" w:cs="Times New Roman"/>
          <w:sz w:val="36"/>
          <w:szCs w:val="36"/>
        </w:rPr>
      </w:pPr>
    </w:p>
    <w:sectPr w:rsidR="00C60596" w:rsidRPr="0013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24"/>
    <w:rsid w:val="00130D84"/>
    <w:rsid w:val="006D48EA"/>
    <w:rsid w:val="00C60596"/>
    <w:rsid w:val="00C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0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0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bR8nTPi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9rezh.tvoysadik.ru/?section_id=9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zumka.com/matematika/doshkolniki/poisk-kolichestva-neobhodimyh-figur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igraemsa.ru/igry-dlja-detej/zagadki-rebusy-sharady/zagadki-russkie-narodnye-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2020-05-20T19:57:00Z</dcterms:created>
  <dcterms:modified xsi:type="dcterms:W3CDTF">2020-05-21T20:16:00Z</dcterms:modified>
</cp:coreProperties>
</file>